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7" w:rsidRPr="00EC5665" w:rsidRDefault="00EC5665" w:rsidP="00EC566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C5665">
        <w:rPr>
          <w:b/>
          <w:noProof/>
          <w:color w:val="943634" w:themeColor="accent2" w:themeShade="BF"/>
        </w:rPr>
        <w:drawing>
          <wp:anchor distT="0" distB="0" distL="114300" distR="114300" simplePos="0" relativeHeight="251658240" behindDoc="1" locked="0" layoutInCell="1" allowOverlap="1" wp14:anchorId="64746013" wp14:editId="5F96B595">
            <wp:simplePos x="0" y="0"/>
            <wp:positionH relativeFrom="column">
              <wp:posOffset>-59055</wp:posOffset>
            </wp:positionH>
            <wp:positionV relativeFrom="paragraph">
              <wp:posOffset>-65405</wp:posOffset>
            </wp:positionV>
            <wp:extent cx="2830830" cy="3200400"/>
            <wp:effectExtent l="0" t="0" r="7620" b="0"/>
            <wp:wrapTight wrapText="bothSides">
              <wp:wrapPolygon edited="0">
                <wp:start x="0" y="0"/>
                <wp:lineTo x="0" y="21471"/>
                <wp:lineTo x="21513" y="21471"/>
                <wp:lineTo x="21513" y="0"/>
                <wp:lineTo x="0" y="0"/>
              </wp:wrapPolygon>
            </wp:wrapTight>
            <wp:docPr id="1" name="Рисунок 1" descr="C:\Users\Вера\AppData\Local\Microsoft\Windows\Temporary Internet Files\Content.Word\DSCN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AppData\Local\Microsoft\Windows\Temporary Internet Files\Content.Word\DSCN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665">
        <w:rPr>
          <w:rFonts w:ascii="Bookman Old Style" w:hAnsi="Bookman Old Style"/>
          <w:b/>
          <w:i/>
          <w:color w:val="943634" w:themeColor="accent2" w:themeShade="BF"/>
          <w:sz w:val="32"/>
          <w:szCs w:val="32"/>
        </w:rPr>
        <w:t>ПЕДАГОГИЧЕСКОЕ КРЕДО</w:t>
      </w:r>
      <w:r w:rsidRPr="00EC5665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:</w:t>
      </w:r>
    </w:p>
    <w:p w:rsidR="0079147E" w:rsidRPr="00AC1B46" w:rsidRDefault="00FB4877" w:rsidP="00EC5665">
      <w:pPr>
        <w:tabs>
          <w:tab w:val="left" w:pos="3953"/>
        </w:tabs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Учитель – это не профессия. Это образ жизни. Это </w:t>
      </w:r>
      <w:r w:rsidR="0079147E" w:rsidRPr="00EC5665">
        <w:rPr>
          <w:rFonts w:ascii="Bookman Old Style" w:hAnsi="Bookman Old Style"/>
          <w:b/>
          <w:i/>
          <w:color w:val="0070C0"/>
          <w:sz w:val="32"/>
          <w:szCs w:val="32"/>
        </w:rPr>
        <w:t>о</w:t>
      </w:r>
      <w:r w:rsidRP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сознание огромной ответственности перед государством, обществом, и прежде всего </w:t>
      </w:r>
      <w:proofErr w:type="spellStart"/>
      <w:r w:rsidRPr="00EC5665">
        <w:rPr>
          <w:rFonts w:ascii="Bookman Old Style" w:hAnsi="Bookman Old Style"/>
          <w:b/>
          <w:i/>
          <w:color w:val="0070C0"/>
          <w:sz w:val="32"/>
          <w:szCs w:val="32"/>
        </w:rPr>
        <w:t>передучеником</w:t>
      </w:r>
      <w:proofErr w:type="spellEnd"/>
      <w:r w:rsidRPr="00EC5665">
        <w:rPr>
          <w:rFonts w:ascii="Bookman Old Style" w:hAnsi="Bookman Old Style"/>
          <w:b/>
          <w:i/>
          <w:color w:val="0070C0"/>
          <w:sz w:val="32"/>
          <w:szCs w:val="32"/>
        </w:rPr>
        <w:t>. Детские глаза согревают своим теплом</w:t>
      </w:r>
      <w:r w:rsidR="00EC5665" w:rsidRP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 </w:t>
      </w:r>
      <w:r w:rsidR="0079147E" w:rsidRPr="00EC5665">
        <w:rPr>
          <w:rFonts w:ascii="Bookman Old Style" w:hAnsi="Bookman Old Style"/>
          <w:b/>
          <w:i/>
          <w:color w:val="0070C0"/>
          <w:sz w:val="32"/>
          <w:szCs w:val="32"/>
        </w:rPr>
        <w:t>душу, в этом помогает воображаемая лесенка:</w:t>
      </w:r>
      <w:r w:rsidR="00EC5665" w:rsidRP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 </w:t>
      </w:r>
      <w:r w:rsidR="0079147E" w:rsidRPr="00EC5665">
        <w:rPr>
          <w:rFonts w:ascii="Bookman Old Style" w:hAnsi="Bookman Old Style"/>
          <w:b/>
          <w:i/>
          <w:color w:val="0070C0"/>
          <w:sz w:val="32"/>
          <w:szCs w:val="32"/>
        </w:rPr>
        <w:t>любить, понимать, принимать, сострадать,</w:t>
      </w:r>
      <w:r w:rsidR="00EC5665" w:rsidRP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 </w:t>
      </w:r>
      <w:r w:rsidR="0079147E" w:rsidRPr="00EC5665">
        <w:rPr>
          <w:rFonts w:ascii="Bookman Old Style" w:hAnsi="Bookman Old Style"/>
          <w:b/>
          <w:i/>
          <w:color w:val="0070C0"/>
          <w:sz w:val="32"/>
          <w:szCs w:val="32"/>
        </w:rPr>
        <w:t>помогать.</w:t>
      </w:r>
      <w:r w:rsid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 </w:t>
      </w:r>
      <w:r w:rsidR="0079147E" w:rsidRPr="00EC5665">
        <w:rPr>
          <w:rFonts w:ascii="Bookman Old Style" w:hAnsi="Bookman Old Style"/>
          <w:b/>
          <w:i/>
          <w:color w:val="0070C0"/>
          <w:sz w:val="32"/>
          <w:szCs w:val="32"/>
        </w:rPr>
        <w:t xml:space="preserve">Мои ученики – это </w:t>
      </w:r>
      <w:r w:rsidR="0079147E" w:rsidRPr="00AC1B46">
        <w:rPr>
          <w:rFonts w:ascii="Bookman Old Style" w:hAnsi="Bookman Old Style"/>
          <w:b/>
          <w:i/>
          <w:color w:val="0070C0"/>
          <w:sz w:val="28"/>
          <w:szCs w:val="28"/>
        </w:rPr>
        <w:t>мои дети!</w:t>
      </w:r>
    </w:p>
    <w:p w:rsidR="0079147E" w:rsidRPr="00AC1B46" w:rsidRDefault="00AC1B46" w:rsidP="00AC1B46">
      <w:pPr>
        <w:tabs>
          <w:tab w:val="left" w:pos="3953"/>
        </w:tabs>
        <w:spacing w:before="360"/>
        <w:ind w:right="5103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AC1B46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КАРПУНИНА</w:t>
      </w:r>
    </w:p>
    <w:p w:rsidR="0079147E" w:rsidRDefault="00AC1B46" w:rsidP="00AC1B46">
      <w:pPr>
        <w:tabs>
          <w:tab w:val="left" w:pos="3953"/>
        </w:tabs>
        <w:ind w:right="5102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AC1B46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ИРИНА СЕМЁНОВНА</w:t>
      </w:r>
    </w:p>
    <w:p w:rsidR="00B50758" w:rsidRPr="00B50758" w:rsidRDefault="00B50758" w:rsidP="00AC1B46">
      <w:pPr>
        <w:tabs>
          <w:tab w:val="left" w:pos="3953"/>
        </w:tabs>
        <w:ind w:right="5102"/>
        <w:jc w:val="center"/>
        <w:rPr>
          <w:rFonts w:ascii="Bookman Old Style" w:hAnsi="Bookman Old Style"/>
          <w:b/>
          <w:color w:val="943634" w:themeColor="accent2" w:themeShade="BF"/>
          <w:sz w:val="16"/>
          <w:szCs w:val="16"/>
        </w:rPr>
      </w:pPr>
    </w:p>
    <w:p w:rsidR="004A2BFE" w:rsidRPr="00AC1B46" w:rsidRDefault="00AC1B46" w:rsidP="0079147E">
      <w:pPr>
        <w:ind w:left="-851" w:firstLine="851"/>
        <w:rPr>
          <w:rFonts w:ascii="Bookman Old Style" w:hAnsi="Bookman Old Style"/>
          <w:sz w:val="28"/>
          <w:szCs w:val="28"/>
        </w:rPr>
      </w:pPr>
      <w:r w:rsidRPr="00AC1B46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ОБРАЗОВАНИЕ:</w:t>
      </w:r>
      <w:r>
        <w:rPr>
          <w:sz w:val="24"/>
          <w:szCs w:val="24"/>
        </w:rPr>
        <w:t xml:space="preserve"> </w:t>
      </w:r>
      <w:r w:rsidR="0079147E" w:rsidRPr="00AC1B46">
        <w:rPr>
          <w:rFonts w:ascii="Bookman Old Style" w:hAnsi="Bookman Old Style"/>
          <w:i/>
          <w:sz w:val="28"/>
          <w:szCs w:val="28"/>
        </w:rPr>
        <w:t>средне-специальное.</w:t>
      </w:r>
    </w:p>
    <w:p w:rsidR="004A2BFE" w:rsidRPr="00AC1B46" w:rsidRDefault="00AC1B46" w:rsidP="00B50758">
      <w:pPr>
        <w:spacing w:after="120"/>
        <w:rPr>
          <w:rFonts w:ascii="Bookman Old Style" w:hAnsi="Bookman Old Style"/>
          <w:sz w:val="28"/>
          <w:szCs w:val="28"/>
        </w:rPr>
      </w:pPr>
      <w:r w:rsidRPr="00AC1B46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ОКОНЧИЛА:</w:t>
      </w:r>
      <w:r w:rsidRPr="00AC1B46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 </w:t>
      </w:r>
      <w:proofErr w:type="spellStart"/>
      <w:r w:rsidR="004A2BFE" w:rsidRPr="00AC1B46">
        <w:rPr>
          <w:rFonts w:ascii="Bookman Old Style" w:hAnsi="Bookman Old Style"/>
          <w:i/>
          <w:sz w:val="28"/>
          <w:szCs w:val="28"/>
        </w:rPr>
        <w:t>Аткарское</w:t>
      </w:r>
      <w:proofErr w:type="spellEnd"/>
      <w:r w:rsidR="004A2BFE" w:rsidRPr="00AC1B46">
        <w:rPr>
          <w:rFonts w:ascii="Bookman Old Style" w:hAnsi="Bookman Old Style"/>
          <w:i/>
          <w:sz w:val="28"/>
          <w:szCs w:val="28"/>
        </w:rPr>
        <w:t xml:space="preserve"> педагогическое училище по специальности «Преподавание в начальных классах общеобразовательной школы».</w:t>
      </w:r>
    </w:p>
    <w:p w:rsidR="003F0287" w:rsidRPr="00AC1B46" w:rsidRDefault="00AC1B46" w:rsidP="00B50758">
      <w:pPr>
        <w:spacing w:after="120"/>
        <w:rPr>
          <w:rFonts w:ascii="Bookman Old Style" w:hAnsi="Bookman Old Style"/>
          <w:i/>
          <w:sz w:val="28"/>
          <w:szCs w:val="28"/>
        </w:rPr>
      </w:pPr>
      <w:r w:rsidRPr="00AC1B46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ПРОФЕССИОНАЛЬНАЯ ПЕРЕПОДГОТОВКА:</w:t>
      </w:r>
      <w:r w:rsidRPr="00AC1B46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 </w:t>
      </w:r>
      <w:r w:rsidR="004A2BFE" w:rsidRPr="00AC1B46">
        <w:rPr>
          <w:rFonts w:ascii="Bookman Old Style" w:hAnsi="Bookman Old Style"/>
          <w:i/>
          <w:sz w:val="28"/>
          <w:szCs w:val="28"/>
        </w:rPr>
        <w:t>по дополнительной профессиональной образовательной программе «Теория и методика предметов, преподаваемых в начальной школе</w:t>
      </w:r>
      <w:r w:rsidR="003F0287" w:rsidRPr="00AC1B46">
        <w:rPr>
          <w:rFonts w:ascii="Bookman Old Style" w:hAnsi="Bookman Old Style"/>
          <w:i/>
          <w:sz w:val="28"/>
          <w:szCs w:val="28"/>
        </w:rPr>
        <w:t>»</w:t>
      </w:r>
      <w:r w:rsidR="0087265E" w:rsidRPr="00AC1B46">
        <w:rPr>
          <w:rFonts w:ascii="Bookman Old Style" w:hAnsi="Bookman Old Style"/>
          <w:i/>
          <w:sz w:val="28"/>
          <w:szCs w:val="28"/>
        </w:rPr>
        <w:t>(2009 г.)</w:t>
      </w:r>
      <w:r w:rsidR="003F0287" w:rsidRPr="00AC1B46">
        <w:rPr>
          <w:rFonts w:ascii="Bookman Old Style" w:hAnsi="Bookman Old Style"/>
          <w:i/>
          <w:sz w:val="28"/>
          <w:szCs w:val="28"/>
        </w:rPr>
        <w:t xml:space="preserve"> «Реализация федерального государственного образовательного стандарта начального общего образования»</w:t>
      </w:r>
      <w:r w:rsidR="0087265E" w:rsidRPr="00AC1B46">
        <w:rPr>
          <w:rFonts w:ascii="Bookman Old Style" w:hAnsi="Bookman Old Style"/>
          <w:i/>
          <w:sz w:val="28"/>
          <w:szCs w:val="28"/>
        </w:rPr>
        <w:t>(2011г.)</w:t>
      </w:r>
      <w:bookmarkStart w:id="0" w:name="_GoBack"/>
      <w:bookmarkEnd w:id="0"/>
    </w:p>
    <w:p w:rsidR="004B7FFD" w:rsidRPr="00AC1B46" w:rsidRDefault="00AC1B46" w:rsidP="00AC1B46">
      <w:pPr>
        <w:rPr>
          <w:rFonts w:ascii="Bookman Old Style" w:hAnsi="Bookman Old Style"/>
          <w:i/>
          <w:sz w:val="28"/>
          <w:szCs w:val="28"/>
        </w:rPr>
      </w:pPr>
      <w:proofErr w:type="gramStart"/>
      <w:r w:rsidRPr="00AC1B46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ПРЕПОДАВАЕМЫЕ ПРЕДМЕТЫ:</w:t>
      </w:r>
      <w:r w:rsidRPr="00AC1B46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 </w:t>
      </w:r>
      <w:r w:rsidR="004B7FFD" w:rsidRPr="00AC1B46">
        <w:rPr>
          <w:rFonts w:ascii="Bookman Old Style" w:hAnsi="Bookman Old Style"/>
          <w:i/>
          <w:sz w:val="28"/>
          <w:szCs w:val="28"/>
        </w:rPr>
        <w:t>математика, русский язык, литературное чтение, окружающий мир,</w:t>
      </w:r>
      <w:r w:rsidRPr="00AC1B46">
        <w:rPr>
          <w:rFonts w:ascii="Bookman Old Style" w:hAnsi="Bookman Old Style"/>
          <w:i/>
          <w:sz w:val="28"/>
          <w:szCs w:val="28"/>
        </w:rPr>
        <w:t xml:space="preserve"> </w:t>
      </w:r>
      <w:r w:rsidR="004B7FFD" w:rsidRPr="00AC1B46">
        <w:rPr>
          <w:rFonts w:ascii="Bookman Old Style" w:hAnsi="Bookman Old Style"/>
          <w:i/>
          <w:sz w:val="28"/>
          <w:szCs w:val="28"/>
        </w:rPr>
        <w:t>технология, основы православной культуры, риторика.</w:t>
      </w:r>
      <w:proofErr w:type="gramEnd"/>
    </w:p>
    <w:p w:rsidR="003F0287" w:rsidRPr="00AC1B46" w:rsidRDefault="00AC1B46" w:rsidP="00B50758">
      <w:pPr>
        <w:spacing w:after="0"/>
        <w:rPr>
          <w:rFonts w:ascii="Bookman Old Style" w:hAnsi="Bookman Old Style"/>
          <w:b/>
          <w:sz w:val="28"/>
          <w:szCs w:val="28"/>
        </w:rPr>
      </w:pPr>
      <w:r w:rsidRPr="00AC1B46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ПОБЕДЫ  И ДОСТИЖЕНИЯ:</w:t>
      </w:r>
    </w:p>
    <w:p w:rsidR="003F0287" w:rsidRPr="00AC1B46" w:rsidRDefault="003F0287" w:rsidP="00B50758">
      <w:pPr>
        <w:spacing w:after="0"/>
        <w:rPr>
          <w:rFonts w:ascii="Bookman Old Style" w:hAnsi="Bookman Old Style"/>
          <w:i/>
          <w:sz w:val="28"/>
          <w:szCs w:val="28"/>
        </w:rPr>
      </w:pPr>
      <w:r w:rsidRPr="00AC1B46">
        <w:rPr>
          <w:rFonts w:ascii="Bookman Old Style" w:hAnsi="Bookman Old Style"/>
          <w:i/>
          <w:sz w:val="28"/>
          <w:szCs w:val="28"/>
        </w:rPr>
        <w:t>Принимала участие в районном профессиональном конкурсе «Учитель года -2010».</w:t>
      </w:r>
    </w:p>
    <w:p w:rsidR="00B76882" w:rsidRPr="00B50758" w:rsidRDefault="00AC1B46" w:rsidP="00B50758">
      <w:pPr>
        <w:spacing w:before="120" w:after="0"/>
        <w:rPr>
          <w:rFonts w:ascii="Bookman Old Style" w:hAnsi="Bookman Old Style"/>
          <w:i/>
          <w:sz w:val="28"/>
          <w:szCs w:val="28"/>
        </w:rPr>
      </w:pPr>
      <w:r w:rsidRPr="00B50758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 xml:space="preserve">ТЕМА САМООБРАЗОВАНИЯ: </w:t>
      </w:r>
      <w:r w:rsidR="003F0287" w:rsidRPr="00AC1B46">
        <w:rPr>
          <w:rFonts w:ascii="Bookman Old Style" w:hAnsi="Bookman Old Style"/>
          <w:sz w:val="28"/>
          <w:szCs w:val="28"/>
        </w:rPr>
        <w:t>«</w:t>
      </w:r>
      <w:r w:rsidR="003F0287" w:rsidRPr="00B50758">
        <w:rPr>
          <w:rFonts w:ascii="Bookman Old Style" w:hAnsi="Bookman Old Style"/>
          <w:i/>
          <w:sz w:val="28"/>
          <w:szCs w:val="28"/>
        </w:rPr>
        <w:t xml:space="preserve">Совершенствование качество образования через применение </w:t>
      </w:r>
      <w:r w:rsidR="004B7FFD" w:rsidRPr="00B50758">
        <w:rPr>
          <w:rFonts w:ascii="Bookman Old Style" w:hAnsi="Bookman Old Style"/>
          <w:i/>
          <w:sz w:val="28"/>
          <w:szCs w:val="28"/>
        </w:rPr>
        <w:t>познавательных универсальных учебных действий».</w:t>
      </w:r>
    </w:p>
    <w:sectPr w:rsidR="00B76882" w:rsidRPr="00B50758" w:rsidSect="00B50758">
      <w:pgSz w:w="11906" w:h="16838"/>
      <w:pgMar w:top="1134" w:right="850" w:bottom="1134" w:left="1134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7"/>
    <w:rsid w:val="002271A0"/>
    <w:rsid w:val="003500CF"/>
    <w:rsid w:val="003F0287"/>
    <w:rsid w:val="00441DA3"/>
    <w:rsid w:val="004A2BFE"/>
    <w:rsid w:val="004B7FFD"/>
    <w:rsid w:val="005D1151"/>
    <w:rsid w:val="00633561"/>
    <w:rsid w:val="00677814"/>
    <w:rsid w:val="0079147E"/>
    <w:rsid w:val="0087265E"/>
    <w:rsid w:val="00AC1B46"/>
    <w:rsid w:val="00B50758"/>
    <w:rsid w:val="00EC5665"/>
    <w:rsid w:val="00EC796B"/>
    <w:rsid w:val="00F6499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3</cp:revision>
  <dcterms:created xsi:type="dcterms:W3CDTF">2014-02-05T10:15:00Z</dcterms:created>
  <dcterms:modified xsi:type="dcterms:W3CDTF">2014-02-09T17:59:00Z</dcterms:modified>
</cp:coreProperties>
</file>